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53445">
      <w:pPr>
        <w:ind w:right="105" w:rightChars="50"/>
        <w:jc w:val="center"/>
        <w:rPr>
          <w:rFonts w:hint="eastAsia" w:ascii="宋体" w:hAnsi="宋体" w:eastAsia="宋体" w:cs="宋体"/>
          <w:b/>
          <w:snapToGrid w:val="0"/>
          <w:color w:val="FF0000"/>
          <w:w w:val="66"/>
          <w:sz w:val="84"/>
          <w:szCs w:val="84"/>
        </w:rPr>
      </w:pPr>
      <w:r>
        <w:rPr>
          <w:rFonts w:hint="eastAsia" w:ascii="宋体" w:hAnsi="宋体" w:eastAsia="宋体" w:cs="宋体"/>
          <w:b/>
          <w:color w:val="FF0000"/>
          <w:spacing w:val="1"/>
          <w:w w:val="66"/>
          <w:kern w:val="0"/>
          <w:sz w:val="84"/>
          <w:szCs w:val="84"/>
          <w:fitText w:val="9528" w:id="1714947985"/>
        </w:rPr>
        <w:t>广东省建设工程绿色与装配式发展协</w:t>
      </w:r>
      <w:r>
        <w:rPr>
          <w:rFonts w:hint="eastAsia" w:ascii="宋体" w:hAnsi="宋体" w:eastAsia="宋体" w:cs="宋体"/>
          <w:b/>
          <w:color w:val="FF0000"/>
          <w:spacing w:val="8"/>
          <w:w w:val="66"/>
          <w:kern w:val="0"/>
          <w:sz w:val="84"/>
          <w:szCs w:val="84"/>
          <w:fitText w:val="9528" w:id="1714947985"/>
        </w:rPr>
        <w:t>会</w:t>
      </w:r>
    </w:p>
    <w:p w14:paraId="3C0549BA">
      <w:pPr>
        <w:pBdr>
          <w:bottom w:val="thinThickSmallGap" w:color="FF0000" w:sz="24" w:space="1"/>
        </w:pBdr>
        <w:spacing w:line="360" w:lineRule="exact"/>
        <w:jc w:val="center"/>
        <w:rPr>
          <w:rFonts w:hint="eastAsia" w:ascii="宋体" w:hAnsi="宋体" w:eastAsia="宋体" w:cs="宋体"/>
          <w:b/>
          <w:w w:val="200"/>
          <w:sz w:val="84"/>
          <w:szCs w:val="84"/>
        </w:rPr>
      </w:pPr>
    </w:p>
    <w:p w14:paraId="30DE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 w14:paraId="4E44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粤建绿装协﹝202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6F04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 w14:paraId="1F8A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关于召开协会二届三次会员代表大会</w:t>
      </w:r>
    </w:p>
    <w:p w14:paraId="02A82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暨协会2024年度工作表彰大会的通知</w:t>
      </w:r>
    </w:p>
    <w:p w14:paraId="4345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1" w:leftChars="-167" w:firstLine="643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916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1" w:leftChars="-167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各会员、分支机构、相关单位：</w:t>
      </w:r>
    </w:p>
    <w:p w14:paraId="2A8DA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0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按照《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关于筹备召开协会二届三次会员代表大会暨协会2024年度工作表彰大会的通知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" w:hAnsi="仿宋" w:eastAsia="仿宋"/>
          <w:sz w:val="32"/>
          <w:szCs w:val="32"/>
        </w:rPr>
        <w:t>粤建绿装协﹝202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要求，大会筹备工作已经就绪，现定于2025年1月14日在广州逸林假日酒店召开，请总会、各分支机构分别做好会务相关工作，按时、有序组织参会人员到会。会议具体安排如下：</w:t>
      </w:r>
    </w:p>
    <w:p w14:paraId="052CD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组织单位</w:t>
      </w:r>
    </w:p>
    <w:p w14:paraId="46B5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主办单位：广东省建设工程绿色与装配式发展协会</w:t>
      </w:r>
    </w:p>
    <w:p w14:paraId="1ACC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联合主办：广州市市政集团有限公司</w:t>
      </w:r>
    </w:p>
    <w:p w14:paraId="6F63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2240" w:firstLineChars="700"/>
        <w:textAlignment w:val="auto"/>
        <w:rPr>
          <w:rFonts w:hint="default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广州市市政工程设计研究总院有限公司</w:t>
      </w:r>
    </w:p>
    <w:p w14:paraId="0D24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协办单位：协会科技与数字化创新产业专业委员会</w:t>
      </w:r>
    </w:p>
    <w:p w14:paraId="2B87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协会装配式市政和交通分会</w:t>
      </w:r>
    </w:p>
    <w:p w14:paraId="30057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2240" w:firstLineChars="7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协会智能建筑分会</w:t>
      </w:r>
    </w:p>
    <w:p w14:paraId="0950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2240" w:firstLineChars="7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协会装配式装修系统专业委员会          </w:t>
      </w:r>
    </w:p>
    <w:p w14:paraId="43DB76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5" w:firstLine="2739" w:firstLineChars="856"/>
        <w:textAlignment w:val="baseline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协会园林景观与绿色建筑分会</w:t>
      </w:r>
    </w:p>
    <w:p w14:paraId="2F66E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5" w:firstLine="2736" w:firstLineChars="900"/>
        <w:textAlignment w:val="baseline"/>
        <w:rPr>
          <w:rFonts w:hint="eastAsia"/>
          <w:color w:val="auto"/>
          <w:spacing w:val="-8"/>
          <w:lang w:val="en-US" w:eastAsia="zh-CN"/>
        </w:rPr>
      </w:pPr>
      <w:r>
        <w:rPr>
          <w:rFonts w:hint="eastAsia"/>
          <w:color w:val="auto"/>
          <w:spacing w:val="-8"/>
          <w:lang w:val="en-US" w:eastAsia="zh-CN"/>
        </w:rPr>
        <w:t>协会绿色建材专业委员会</w:t>
      </w:r>
    </w:p>
    <w:p w14:paraId="15D7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2240" w:firstLineChars="7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协会轨道交通装配式发展分会</w:t>
      </w:r>
    </w:p>
    <w:p w14:paraId="064B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支持单位：广东省建筑科学研究院集团股份有限公司</w:t>
      </w:r>
    </w:p>
    <w:p w14:paraId="4F83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中国建筑第四工程局有限公司</w:t>
      </w:r>
    </w:p>
    <w:p w14:paraId="6CF8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广东省建筑设计研究院集团股份有限公司</w:t>
      </w:r>
    </w:p>
    <w:p w14:paraId="04A2D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广东省广建设计集团有限公司</w:t>
      </w:r>
    </w:p>
    <w:p w14:paraId="611F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广州机施建设集团有限公司</w:t>
      </w:r>
    </w:p>
    <w:p w14:paraId="3FEC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广州地铁设计研究院股份有限公司</w:t>
      </w:r>
    </w:p>
    <w:p w14:paraId="58D0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广州泛美实验室系统科技股份有限公司</w:t>
      </w:r>
    </w:p>
    <w:p w14:paraId="47E7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广州珠江装修工程有限公司</w:t>
      </w:r>
    </w:p>
    <w:p w14:paraId="3114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广东好快省建筑科技有限公司</w:t>
      </w:r>
    </w:p>
    <w:p w14:paraId="244CD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2240" w:firstLineChars="7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广州市市政工程施工图审查有限公司</w:t>
      </w:r>
    </w:p>
    <w:p w14:paraId="7702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二、会议时间、地点</w:t>
      </w:r>
    </w:p>
    <w:p w14:paraId="226F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时间：2025年1月14日14：30-20：30</w:t>
      </w:r>
    </w:p>
    <w:p w14:paraId="29B8C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地点：广州逸林假日酒店</w:t>
      </w:r>
    </w:p>
    <w:p w14:paraId="2B2C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（酒店地址：广州市白云区白云大道北2号）</w:t>
      </w:r>
    </w:p>
    <w:p w14:paraId="3CD8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三、会议安排</w:t>
      </w:r>
    </w:p>
    <w:p w14:paraId="12EE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（一）协会二届三次会员代表大会</w:t>
      </w:r>
    </w:p>
    <w:p w14:paraId="42A4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会议时间：14：30-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18：00</w:t>
      </w:r>
    </w:p>
    <w:p w14:paraId="41E50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会议室：逸林酒店二楼牡丹厅</w:t>
      </w:r>
    </w:p>
    <w:p w14:paraId="6C713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报到时间:13:00-14:20</w:t>
      </w:r>
    </w:p>
    <w:p w14:paraId="396B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二）协会2024年度工作表彰大会</w:t>
      </w:r>
    </w:p>
    <w:p w14:paraId="0889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会议时间：18：20-20：30</w:t>
      </w:r>
    </w:p>
    <w:p w14:paraId="0D4F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会议室：逸林酒店一楼国际会议中心</w:t>
      </w:r>
    </w:p>
    <w:p w14:paraId="50D0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报到时间：17：30-18：15</w:t>
      </w:r>
    </w:p>
    <w:p w14:paraId="6766C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1495D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会议议程</w:t>
      </w:r>
    </w:p>
    <w:tbl>
      <w:tblPr>
        <w:tblStyle w:val="6"/>
        <w:tblW w:w="9336" w:type="dxa"/>
        <w:tblInd w:w="4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401"/>
        <w:gridCol w:w="945"/>
      </w:tblGrid>
      <w:tr w14:paraId="4040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03E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4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AEB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会议内容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C60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</w:tr>
      <w:tr w14:paraId="7C28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37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  <w:p w14:paraId="62448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  <w:p w14:paraId="6DF20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4F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广东省建设工程绿色与装配式发展协会二届三次会员代表大会暨</w:t>
            </w:r>
          </w:p>
          <w:p w14:paraId="7A347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装配式建筑产业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创新联盟广东分会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绿色建材推进办</w:t>
            </w:r>
          </w:p>
          <w:p w14:paraId="674C4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2024年工作会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3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逸林酒店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二楼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牡丹厅</w:t>
            </w:r>
          </w:p>
        </w:tc>
      </w:tr>
      <w:tr w14:paraId="5AEC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D483E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78429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一、审议协会2024年工作报告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96C1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6E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E968B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D3DE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二、审议协会2024年监事会工作报告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BAA9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30B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3F21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05DD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三、审议协会2024年财务工作报告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79B7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F1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BD9B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C73CB">
            <w:pPr>
              <w:widowControl/>
              <w:ind w:left="480" w:hanging="480" w:hangingChars="20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四、审议《广东省建设工程绿色与装配式发展协会科学技术奖评审办法》修订草案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E34D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8A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FD06C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E3CC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五、增选协会理事单位、副会长单位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2982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A8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DCE2B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1A5F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六、领导讲话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2C58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57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DDA79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FCCB7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七、合影留念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E96A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17C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DDE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681E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97F5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1963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15：40</w:t>
            </w:r>
          </w:p>
          <w:p w14:paraId="05CFE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  <w:p w14:paraId="04C39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C059">
            <w:pPr>
              <w:widowControl/>
              <w:ind w:firstLine="723" w:firstLineChars="30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“新质生产力助力‘好房子’建设”技术交流会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E6A7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91B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EF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59F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一、领导致辞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3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B5D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88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57C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1、广东省建设工程绿色与装配式发展协会会长曹大燕致欢迎辞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CE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E6F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010B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256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2、装配式建筑产业技术创新联盟领导讲话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D123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A97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78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9C64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3、广东省住房和城乡建设厅领导讲话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A982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9E1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3AF3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45D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交流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2CED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86EE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99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07660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CE4C0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《落实全国住建工作会议精神，稳步推进装配式建筑发展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47470030">
            <w:pPr>
              <w:widowControl/>
              <w:numPr>
                <w:ilvl w:val="0"/>
                <w:numId w:val="0"/>
              </w:numPr>
              <w:ind w:left="479" w:leftChars="114" w:hanging="240" w:hangingChars="10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（马欣伯/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住房和城乡建设部科技与产业化发展中心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建筑技术处副处长（主持工作））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42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6DF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5CD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9AF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城市轨道交通装配式结构的应用与发展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》</w:t>
            </w:r>
          </w:p>
          <w:p w14:paraId="1E4F7E1D">
            <w:pPr>
              <w:widowControl/>
              <w:numPr>
                <w:ilvl w:val="0"/>
                <w:numId w:val="0"/>
              </w:numPr>
              <w:ind w:leftChars="0" w:firstLine="240" w:firstLineChars="100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史海欧/广州地铁集团有限公司一级专家、全国工程勘察设计大师）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6F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E3F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BA25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B29C3D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模块化建设“好房子”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》</w:t>
            </w:r>
          </w:p>
          <w:p w14:paraId="4362878F">
            <w:pPr>
              <w:widowControl/>
              <w:numPr>
                <w:ilvl w:val="0"/>
                <w:numId w:val="0"/>
              </w:numPr>
              <w:ind w:leftChars="0" w:firstLine="240" w:firstLineChars="100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刘永/中海建筑有限公司总经理)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9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23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90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7799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再谈：装配式装修赋能建筑最后一公里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》</w:t>
            </w:r>
          </w:p>
          <w:p w14:paraId="7089E98D">
            <w:pPr>
              <w:widowControl/>
              <w:numPr>
                <w:ilvl w:val="0"/>
                <w:numId w:val="0"/>
              </w:numPr>
              <w:ind w:leftChars="0" w:firstLine="480" w:firstLineChars="200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(宋咏明/广州建筑装饰集团有限公司总工程师)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00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8734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29E1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344DD2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装配式市政与交通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关键技术》</w:t>
            </w:r>
          </w:p>
          <w:p w14:paraId="625FEFCC">
            <w:pPr>
              <w:widowControl/>
              <w:numPr>
                <w:ilvl w:val="0"/>
                <w:numId w:val="0"/>
              </w:numPr>
              <w:ind w:leftChars="0" w:firstLine="480" w:firstLineChars="200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(安关峰/广州市市政集团有限公司总工程师)</w:t>
            </w:r>
            <w:bookmarkStart w:id="0" w:name="_GoBack"/>
            <w:bookmarkEnd w:id="0"/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EF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E4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094E"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25FE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《现浇（连接）成就装配》</w:t>
            </w:r>
          </w:p>
          <w:p w14:paraId="7C0BD7B2">
            <w:pPr>
              <w:widowControl/>
              <w:numPr>
                <w:ilvl w:val="0"/>
                <w:numId w:val="0"/>
              </w:numPr>
              <w:ind w:leftChars="0" w:firstLine="480" w:firstLineChars="200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（曹大燕/广东省建设工程绿色与装配式发展协会会长）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C1C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2D9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4067F1">
            <w:pPr>
              <w:widowControl/>
              <w:textAlignment w:val="center"/>
            </w:pP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946F4C"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三、会议总结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3CD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79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2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  <w:p w14:paraId="31A13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  <w:p w14:paraId="1E89E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20：30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E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2024年度工作表彰大会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16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逸林酒店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国际会议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中心</w:t>
            </w:r>
          </w:p>
        </w:tc>
      </w:tr>
      <w:tr w14:paraId="619F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3A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26F2E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会长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致辞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C43B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058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19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EAE2C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、行业交流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05CA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6C8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CE3D">
            <w:pPr>
              <w:widowControl/>
              <w:textAlignment w:val="center"/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2C3D0C"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1、绿色建材推进办汇报广东绿材工作简况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BB3BA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4D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541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F9D0C7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《复合碳纤维增强薄型混凝土平面钢筋桁架叠合板技术应用》</w:t>
            </w:r>
          </w:p>
          <w:p w14:paraId="1A641CE1">
            <w:pPr>
              <w:widowControl/>
              <w:numPr>
                <w:ilvl w:val="0"/>
                <w:numId w:val="0"/>
              </w:numPr>
              <w:ind w:firstLine="240" w:firstLineChars="100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（单成敏/广东好快省建筑科技有限公司总工程师） </w:t>
            </w:r>
          </w:p>
          <w:p w14:paraId="3AB8B1A6"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B9DC1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9EF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EB5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3C5A64">
            <w:pPr>
              <w:widowControl/>
              <w:ind w:left="480" w:hanging="480" w:hangingChars="20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、表彰颁奖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045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837A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C2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E6C5A">
            <w:pPr>
              <w:widowControl/>
              <w:ind w:left="480" w:hanging="480" w:hangingChars="200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1、表扬及鸣谢相关单位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80D1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F7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DA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FEC3B8C">
            <w:pPr>
              <w:widowControl/>
              <w:ind w:left="480" w:hanging="480" w:hangingChars="20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、“第三届广东省建设工程绿色与装配式发展协会科学技术奖”颁奖仪式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02DD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5C6D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58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A13B04">
            <w:pPr>
              <w:widowControl/>
              <w:ind w:left="480" w:hanging="480" w:hanging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、协会2024年度“先进单位”、“先进工作者”、“先进分支机构”颁奖仪式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948F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7090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3C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0F59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、新当选理事单位、副会长单位颁牌仪式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2F45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D90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D92C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FBA9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、协会第五批入库专家颁证仪式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AB43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B96B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四、会务联系人</w:t>
      </w:r>
    </w:p>
    <w:p w14:paraId="0BE1F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请各位参会人员接到通知后按时到会，并按会务指引就座。</w:t>
      </w:r>
    </w:p>
    <w:p w14:paraId="4DB62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大会的会务组织工作分别由总会、各分支机构联系人对接，请提前做好通知到会、会议签到、会务指引等相关工作，共助大会顺利举办。</w:t>
      </w:r>
    </w:p>
    <w:p w14:paraId="7179E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大会会务联系人如下：</w:t>
      </w:r>
    </w:p>
    <w:p w14:paraId="7CC7F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总会，新增理事、副会长，入库专家代表组：陈慧燕13710933702</w:t>
      </w:r>
    </w:p>
    <w:p w14:paraId="7BC30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科技奖、先进单位、先进个人代表组：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符红燕 13543489034</w:t>
      </w:r>
    </w:p>
    <w:p w14:paraId="07C2C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绿色建材专业委员会代表组：黄照明13923300088</w:t>
      </w:r>
    </w:p>
    <w:p w14:paraId="2A417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园林景观与绿色建筑分会代表组：于素英15815846117</w:t>
      </w:r>
    </w:p>
    <w:p w14:paraId="3EB6E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木结构分会代表组：胡振华18600206180</w:t>
      </w:r>
    </w:p>
    <w:p w14:paraId="3D312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机制砂专业委员会代表组：陈倩妮18850272779</w:t>
      </w:r>
    </w:p>
    <w:p w14:paraId="194A3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部品部件分会代表组：陈焕奕13580434492</w:t>
      </w:r>
    </w:p>
    <w:p w14:paraId="0AEBE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智能建筑分会代表组：石青群13926287845</w:t>
      </w:r>
    </w:p>
    <w:p w14:paraId="6484E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绿色建造与装配式墙材应用专业委员会代表组：</w:t>
      </w:r>
    </w:p>
    <w:p w14:paraId="1DBE8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钟嘉欣15992840369</w:t>
      </w:r>
    </w:p>
    <w:p w14:paraId="5D57E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装配式装修系统专业委员会代表组：沈晖13318888898</w:t>
      </w:r>
    </w:p>
    <w:p w14:paraId="42DF2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建筑机器人与装配式专业委员会代表组：周芳18607403099</w:t>
      </w:r>
    </w:p>
    <w:p w14:paraId="05857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低碳机电专业委员会代表组：曹云</w:t>
      </w:r>
      <w:r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13725231271</w:t>
      </w:r>
    </w:p>
    <w:p w14:paraId="7A939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科技与数字化创新产业专业委员会代表组：孔繁宏18022399096</w:t>
      </w:r>
    </w:p>
    <w:p w14:paraId="69EB2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轨道交通装配式发展分会代表组：刘碧溪18826259296</w:t>
      </w:r>
    </w:p>
    <w:p w14:paraId="65F7D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装配式市政和交通分会代表组：石峰13828427347</w:t>
      </w:r>
    </w:p>
    <w:p w14:paraId="38748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新型建筑工业化分会代表组：黄燕贤18926119886</w:t>
      </w:r>
    </w:p>
    <w:p w14:paraId="1F8B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D45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601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D5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广东省建设工程绿色与装配式发展协会</w:t>
      </w:r>
    </w:p>
    <w:p w14:paraId="3399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120" w:hanging="5120" w:hangingChars="1600"/>
        <w:jc w:val="right"/>
        <w:textAlignment w:val="auto"/>
        <w:rPr>
          <w:rFonts w:hint="default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装配式建筑创新产业联盟广东分会</w:t>
      </w:r>
      <w:r>
        <w:rPr>
          <w:rFonts w:hint="eastAsia" w:ascii="仿宋" w:hAnsi="仿宋" w:eastAsia="仿宋" w:cs="宋体"/>
          <w:bCs/>
          <w:spacing w:val="8"/>
          <w:kern w:val="0"/>
          <w:sz w:val="32"/>
          <w:szCs w:val="32"/>
          <w:shd w:val="clear" w:color="auto" w:fill="FFFFFF"/>
          <w:lang w:val="en-US" w:eastAsia="zh-CN"/>
        </w:rPr>
        <w:t>广东绿色建材产品推进办公室</w:t>
      </w:r>
    </w:p>
    <w:p w14:paraId="07A8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202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342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F5A5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F5A5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47E84"/>
    <w:multiLevelType w:val="singleLevel"/>
    <w:tmpl w:val="89E47E8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BFDAB0"/>
    <w:multiLevelType w:val="singleLevel"/>
    <w:tmpl w:val="EDBFDA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50E9C5F"/>
    <w:multiLevelType w:val="singleLevel"/>
    <w:tmpl w:val="050E9C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57"/>
    <w:rsid w:val="000260FE"/>
    <w:rsid w:val="00086978"/>
    <w:rsid w:val="000A7C02"/>
    <w:rsid w:val="000D5742"/>
    <w:rsid w:val="000E2BB6"/>
    <w:rsid w:val="000F004E"/>
    <w:rsid w:val="00115D2F"/>
    <w:rsid w:val="0016534C"/>
    <w:rsid w:val="00176E45"/>
    <w:rsid w:val="00215903"/>
    <w:rsid w:val="00252C79"/>
    <w:rsid w:val="002A458F"/>
    <w:rsid w:val="00397663"/>
    <w:rsid w:val="003A6C8C"/>
    <w:rsid w:val="003E6BB7"/>
    <w:rsid w:val="00437648"/>
    <w:rsid w:val="004B3581"/>
    <w:rsid w:val="004C0B36"/>
    <w:rsid w:val="004C42F1"/>
    <w:rsid w:val="00535053"/>
    <w:rsid w:val="005A2B4E"/>
    <w:rsid w:val="00621AA1"/>
    <w:rsid w:val="00643650"/>
    <w:rsid w:val="0072184A"/>
    <w:rsid w:val="007B7316"/>
    <w:rsid w:val="007C12A7"/>
    <w:rsid w:val="00804418"/>
    <w:rsid w:val="00867B8F"/>
    <w:rsid w:val="009A6FCA"/>
    <w:rsid w:val="009F28F1"/>
    <w:rsid w:val="00A47F8B"/>
    <w:rsid w:val="00A75EF3"/>
    <w:rsid w:val="00C33E83"/>
    <w:rsid w:val="00C42E73"/>
    <w:rsid w:val="00C62095"/>
    <w:rsid w:val="00C72B70"/>
    <w:rsid w:val="00D33877"/>
    <w:rsid w:val="00D628E0"/>
    <w:rsid w:val="00DE1183"/>
    <w:rsid w:val="00E26D99"/>
    <w:rsid w:val="00EA02F9"/>
    <w:rsid w:val="00FB6201"/>
    <w:rsid w:val="00FC2257"/>
    <w:rsid w:val="00FE7A7E"/>
    <w:rsid w:val="00FF431B"/>
    <w:rsid w:val="04284763"/>
    <w:rsid w:val="07883904"/>
    <w:rsid w:val="09094931"/>
    <w:rsid w:val="0A0106F5"/>
    <w:rsid w:val="0C631A83"/>
    <w:rsid w:val="0C7A52E7"/>
    <w:rsid w:val="127D3470"/>
    <w:rsid w:val="15D96131"/>
    <w:rsid w:val="160A1AB2"/>
    <w:rsid w:val="18DE2C1D"/>
    <w:rsid w:val="1FB712C2"/>
    <w:rsid w:val="1FB97650"/>
    <w:rsid w:val="21EE7238"/>
    <w:rsid w:val="22635528"/>
    <w:rsid w:val="23DF3940"/>
    <w:rsid w:val="2552364D"/>
    <w:rsid w:val="25C75063"/>
    <w:rsid w:val="2A965A51"/>
    <w:rsid w:val="31D82F30"/>
    <w:rsid w:val="368004A2"/>
    <w:rsid w:val="3CB7061B"/>
    <w:rsid w:val="3CDB3F96"/>
    <w:rsid w:val="3D426D75"/>
    <w:rsid w:val="3E8A06F0"/>
    <w:rsid w:val="41E2030A"/>
    <w:rsid w:val="439A48D2"/>
    <w:rsid w:val="443A0603"/>
    <w:rsid w:val="4A9250D5"/>
    <w:rsid w:val="561F417C"/>
    <w:rsid w:val="565F5B54"/>
    <w:rsid w:val="59FD0449"/>
    <w:rsid w:val="5A6D6035"/>
    <w:rsid w:val="5ADE725E"/>
    <w:rsid w:val="5C5C7496"/>
    <w:rsid w:val="5F5418B3"/>
    <w:rsid w:val="5F7E4B9B"/>
    <w:rsid w:val="63EB7C45"/>
    <w:rsid w:val="692E0B2A"/>
    <w:rsid w:val="6CD31D99"/>
    <w:rsid w:val="6D20367D"/>
    <w:rsid w:val="6D2F31E2"/>
    <w:rsid w:val="70AC0354"/>
    <w:rsid w:val="72421910"/>
    <w:rsid w:val="73566CAF"/>
    <w:rsid w:val="744A5D04"/>
    <w:rsid w:val="746905FE"/>
    <w:rsid w:val="757940CD"/>
    <w:rsid w:val="75C74F83"/>
    <w:rsid w:val="76472DF9"/>
    <w:rsid w:val="78A0727B"/>
    <w:rsid w:val="795F037F"/>
    <w:rsid w:val="7E53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1890</Words>
  <Characters>2145</Characters>
  <Lines>26</Lines>
  <Paragraphs>7</Paragraphs>
  <TotalTime>1</TotalTime>
  <ScaleCrop>false</ScaleCrop>
  <LinksUpToDate>false</LinksUpToDate>
  <CharactersWithSpaces>2346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2024-10-21T14:28:00Z</dcterms:created>
  <dc:creator>gdcsda</dc:creator>
  <cp:lastModifiedBy>123</cp:lastModifiedBy>
  <cp:lastPrinted>2025-01-08T06:38:00Z</cp:lastPrinted>
  <dcterms:modified xsi:type="dcterms:W3CDTF">2025-01-09T01:50:20Z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FBCEA68E1CE74DFDBF04D04D4D33F762_12</vt:lpwstr>
  </property>
  <property fmtid="{D5CDD505-2E9C-101B-9397-08002B2CF9AE}" pid="4" name="KSOTemplateDocerSaveRecord">
    <vt:lpwstr>eyJoZGlkIjoiNTQ4MmI5ZjIyYTA0YzM5NWE2OGQyYTNjMDAxYzRjMTgifQ==</vt:lpwstr>
  </property>
</Properties>
</file>